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52B" w:rsidRPr="00761DFF" w:rsidRDefault="00F3752B" w:rsidP="00761DFF">
      <w:pPr>
        <w:spacing w:before="240"/>
        <w:rPr>
          <w:rFonts w:ascii="Calibri" w:hAnsi="Calibri"/>
          <w:b/>
          <w:i/>
          <w:szCs w:val="32"/>
        </w:rPr>
      </w:pPr>
      <w:r w:rsidRPr="00761DFF">
        <w:rPr>
          <w:rFonts w:ascii="Calibri" w:hAnsi="Calibri"/>
          <w:b/>
          <w:i/>
          <w:caps/>
          <w:szCs w:val="32"/>
        </w:rPr>
        <w:t xml:space="preserve">PŘÍLOHA Č. </w:t>
      </w:r>
      <w:r w:rsidR="00E11130" w:rsidRPr="00761DFF">
        <w:rPr>
          <w:rFonts w:ascii="Calibri" w:hAnsi="Calibri"/>
          <w:b/>
          <w:i/>
          <w:caps/>
          <w:szCs w:val="32"/>
        </w:rPr>
        <w:t>4</w:t>
      </w:r>
      <w:r w:rsidRPr="00761DFF">
        <w:rPr>
          <w:rFonts w:ascii="Calibri" w:hAnsi="Calibri"/>
          <w:b/>
          <w:i/>
          <w:caps/>
          <w:szCs w:val="32"/>
        </w:rPr>
        <w:t xml:space="preserve"> zadávací dokumentace</w:t>
      </w:r>
    </w:p>
    <w:p w:rsidR="00761DFF" w:rsidRDefault="00761DFF" w:rsidP="00F3752B">
      <w:pPr>
        <w:jc w:val="center"/>
        <w:rPr>
          <w:rFonts w:ascii="Calibri" w:hAnsi="Calibri"/>
          <w:b/>
          <w:caps/>
          <w:sz w:val="28"/>
          <w:szCs w:val="32"/>
        </w:rPr>
      </w:pPr>
    </w:p>
    <w:p w:rsidR="00761DFF" w:rsidRDefault="00F3752B" w:rsidP="00F3752B">
      <w:pPr>
        <w:jc w:val="center"/>
        <w:rPr>
          <w:rFonts w:ascii="Calibri" w:hAnsi="Calibri"/>
          <w:b/>
          <w:caps/>
          <w:sz w:val="32"/>
          <w:szCs w:val="32"/>
        </w:rPr>
      </w:pPr>
      <w:r w:rsidRPr="00761DFF">
        <w:rPr>
          <w:rFonts w:ascii="Calibri" w:hAnsi="Calibri"/>
          <w:b/>
          <w:caps/>
          <w:sz w:val="32"/>
          <w:szCs w:val="32"/>
        </w:rPr>
        <w:t xml:space="preserve">Přehledu nástrojů, pomůcek, provozních </w:t>
      </w:r>
    </w:p>
    <w:p w:rsidR="00F3752B" w:rsidRPr="00761DFF" w:rsidRDefault="00F3752B" w:rsidP="00F3752B">
      <w:pPr>
        <w:jc w:val="center"/>
        <w:rPr>
          <w:rFonts w:ascii="Calibri" w:hAnsi="Calibri"/>
          <w:b/>
          <w:caps/>
          <w:sz w:val="32"/>
          <w:szCs w:val="32"/>
        </w:rPr>
      </w:pPr>
      <w:r w:rsidRPr="00761DFF">
        <w:rPr>
          <w:rFonts w:ascii="Calibri" w:hAnsi="Calibri"/>
          <w:b/>
          <w:caps/>
          <w:sz w:val="32"/>
          <w:szCs w:val="32"/>
        </w:rPr>
        <w:t>a technických zařízení</w:t>
      </w:r>
    </w:p>
    <w:p w:rsidR="0020080F" w:rsidRDefault="0020080F" w:rsidP="0020080F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20080F" w:rsidRDefault="0020080F" w:rsidP="0020080F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vydaný k nadlimitní veřejné zakázce na služby s názvem:</w:t>
      </w:r>
    </w:p>
    <w:p w:rsidR="0020080F" w:rsidRDefault="0020080F" w:rsidP="0020080F">
      <w:pPr>
        <w:jc w:val="center"/>
        <w:rPr>
          <w:rFonts w:asciiTheme="minorHAnsi" w:hAnsiTheme="minorHAnsi" w:cstheme="minorHAnsi"/>
          <w:b/>
          <w:bCs/>
          <w:sz w:val="48"/>
          <w:szCs w:val="36"/>
        </w:rPr>
      </w:pPr>
      <w:r>
        <w:rPr>
          <w:rFonts w:asciiTheme="minorHAnsi" w:hAnsiTheme="minorHAnsi" w:cstheme="minorHAnsi"/>
          <w:b/>
          <w:bCs/>
          <w:sz w:val="48"/>
          <w:szCs w:val="36"/>
        </w:rPr>
        <w:t>„Svoz odpadu pro obec Hazlov“</w:t>
      </w:r>
    </w:p>
    <w:p w:rsidR="00C6251C" w:rsidRPr="006F2D45" w:rsidRDefault="00C6251C" w:rsidP="00C6251C">
      <w:pPr>
        <w:spacing w:after="120"/>
        <w:jc w:val="both"/>
        <w:rPr>
          <w:rFonts w:ascii="Calibri" w:hAnsi="Calibri" w:cs="Calibri"/>
          <w:szCs w:val="24"/>
        </w:rPr>
      </w:pPr>
    </w:p>
    <w:p w:rsidR="00C6251C" w:rsidRPr="006F2D45" w:rsidRDefault="00C6251C" w:rsidP="00C6251C">
      <w:pPr>
        <w:widowControl w:val="0"/>
        <w:spacing w:after="120"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6F2D45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Identifikační údaje zadavatele:</w:t>
      </w:r>
    </w:p>
    <w:p w:rsidR="00C6251C" w:rsidRPr="005B1F2E" w:rsidRDefault="00C6251C" w:rsidP="00C6251C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Název zadavatele:</w:t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761DFF">
        <w:rPr>
          <w:rFonts w:ascii="Calibri" w:hAnsi="Calibri" w:cs="Calibri"/>
          <w:b/>
          <w:bCs/>
          <w:sz w:val="22"/>
          <w:szCs w:val="22"/>
        </w:rPr>
        <w:t>Obec Hazlov</w:t>
      </w:r>
    </w:p>
    <w:p w:rsidR="00C6251C" w:rsidRPr="005B1F2E" w:rsidRDefault="00C6251C" w:rsidP="00C6251C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Adresa sídla zadavatele:</w:t>
      </w:r>
      <w:r w:rsidRPr="005B1F2E"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>Hazlov 31, 351</w:t>
      </w:r>
      <w:r w:rsidR="00761DFF">
        <w:rPr>
          <w:rFonts w:ascii="Calibri" w:hAnsi="Calibri" w:cs="Calibri"/>
          <w:bCs/>
          <w:sz w:val="22"/>
          <w:szCs w:val="22"/>
        </w:rPr>
        <w:t xml:space="preserve"> </w:t>
      </w:r>
      <w:r w:rsidRPr="005B1F2E">
        <w:rPr>
          <w:rFonts w:ascii="Calibri" w:hAnsi="Calibri" w:cs="Calibri"/>
          <w:bCs/>
          <w:sz w:val="22"/>
          <w:szCs w:val="22"/>
        </w:rPr>
        <w:t>32 HAZLOV</w:t>
      </w:r>
    </w:p>
    <w:p w:rsidR="00C6251C" w:rsidRPr="005B1F2E" w:rsidRDefault="00C6251C" w:rsidP="00C6251C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IČ:</w:t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ab/>
        <w:t>00253952</w:t>
      </w:r>
    </w:p>
    <w:p w:rsidR="00C6251C" w:rsidRPr="005B1F2E" w:rsidRDefault="00C6251C" w:rsidP="00C6251C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Statutární zástupce:</w:t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ab/>
        <w:t>Lenka Dvořáková, starostka obce</w:t>
      </w:r>
    </w:p>
    <w:p w:rsidR="00F3752B" w:rsidRDefault="00F3752B" w:rsidP="00F3752B">
      <w:pPr>
        <w:spacing w:after="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3752B" w:rsidRPr="008A1B51" w:rsidRDefault="00F3752B" w:rsidP="00F3752B">
      <w:pPr>
        <w:spacing w:after="60"/>
        <w:jc w:val="both"/>
        <w:rPr>
          <w:rFonts w:ascii="Calibri" w:hAnsi="Calibri"/>
          <w:b/>
          <w:sz w:val="22"/>
          <w:szCs w:val="22"/>
          <w:u w:val="single"/>
        </w:rPr>
      </w:pPr>
      <w:r w:rsidRPr="008A1B51">
        <w:rPr>
          <w:rFonts w:ascii="Calibri" w:hAnsi="Calibri"/>
          <w:b/>
          <w:sz w:val="22"/>
          <w:szCs w:val="22"/>
          <w:u w:val="single"/>
        </w:rPr>
        <w:t>Účastník:</w:t>
      </w:r>
    </w:p>
    <w:p w:rsidR="00F3752B" w:rsidRPr="00012F9D" w:rsidRDefault="00F3752B" w:rsidP="00F3752B">
      <w:pPr>
        <w:ind w:left="2835" w:hanging="2835"/>
        <w:jc w:val="both"/>
        <w:rPr>
          <w:rFonts w:ascii="Calibri" w:hAnsi="Calibri"/>
          <w:b/>
          <w:bCs/>
          <w:sz w:val="22"/>
          <w:szCs w:val="22"/>
        </w:rPr>
      </w:pPr>
      <w:r w:rsidRPr="00012F9D">
        <w:rPr>
          <w:rFonts w:ascii="Calibri" w:hAnsi="Calibri"/>
          <w:bCs/>
          <w:sz w:val="22"/>
          <w:szCs w:val="22"/>
        </w:rPr>
        <w:t>Název:</w:t>
      </w:r>
      <w:r w:rsidRPr="00012F9D">
        <w:rPr>
          <w:rFonts w:ascii="Calibri" w:hAnsi="Calibri"/>
          <w:bCs/>
          <w:sz w:val="22"/>
          <w:szCs w:val="22"/>
        </w:rPr>
        <w:tab/>
      </w:r>
      <w:r w:rsidRPr="009256F9">
        <w:rPr>
          <w:rFonts w:ascii="Calibri" w:eastAsia="Calibri" w:hAnsi="Calibri" w:cs="Arial"/>
          <w:b/>
          <w:sz w:val="22"/>
          <w:szCs w:val="22"/>
          <w:highlight w:val="yellow"/>
          <w:lang w:eastAsia="en-US"/>
        </w:rPr>
        <w:t>…………………</w:t>
      </w:r>
    </w:p>
    <w:p w:rsidR="00F3752B" w:rsidRPr="00012F9D" w:rsidRDefault="00F3752B" w:rsidP="00F3752B">
      <w:pPr>
        <w:ind w:left="2835" w:hanging="2835"/>
        <w:jc w:val="both"/>
        <w:rPr>
          <w:rFonts w:ascii="Calibri" w:hAnsi="Calibri"/>
          <w:bCs/>
          <w:sz w:val="22"/>
          <w:szCs w:val="22"/>
        </w:rPr>
      </w:pPr>
      <w:r w:rsidRPr="00012F9D">
        <w:rPr>
          <w:rFonts w:ascii="Calibri" w:hAnsi="Calibri"/>
          <w:bCs/>
          <w:sz w:val="22"/>
          <w:szCs w:val="22"/>
        </w:rPr>
        <w:t>Sídlo:</w:t>
      </w:r>
      <w:r w:rsidRPr="00012F9D">
        <w:rPr>
          <w:rFonts w:ascii="Calibri" w:hAnsi="Calibri"/>
          <w:bCs/>
          <w:sz w:val="22"/>
          <w:szCs w:val="22"/>
        </w:rPr>
        <w:tab/>
      </w:r>
      <w:r w:rsidRPr="009256F9">
        <w:rPr>
          <w:rFonts w:ascii="Calibri" w:eastAsia="Calibri" w:hAnsi="Calibri" w:cs="Arial"/>
          <w:sz w:val="22"/>
          <w:szCs w:val="22"/>
          <w:highlight w:val="yellow"/>
          <w:lang w:eastAsia="en-US"/>
        </w:rPr>
        <w:t>…………………</w:t>
      </w:r>
    </w:p>
    <w:p w:rsidR="00F3752B" w:rsidRPr="00012F9D" w:rsidRDefault="00F3752B" w:rsidP="00F3752B">
      <w:pPr>
        <w:ind w:left="2835" w:hanging="2835"/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 w:rsidRPr="00012F9D">
        <w:rPr>
          <w:rFonts w:ascii="Calibri" w:hAnsi="Calibri"/>
          <w:bCs/>
          <w:sz w:val="22"/>
          <w:szCs w:val="22"/>
        </w:rPr>
        <w:t>IČ:</w:t>
      </w:r>
      <w:r w:rsidRPr="00012F9D">
        <w:rPr>
          <w:rFonts w:ascii="Calibri" w:hAnsi="Calibri"/>
          <w:bCs/>
          <w:sz w:val="22"/>
          <w:szCs w:val="22"/>
        </w:rPr>
        <w:tab/>
      </w:r>
      <w:r w:rsidRPr="009256F9">
        <w:rPr>
          <w:rFonts w:ascii="Calibri" w:eastAsia="Calibri" w:hAnsi="Calibri" w:cs="Arial"/>
          <w:sz w:val="22"/>
          <w:szCs w:val="22"/>
          <w:highlight w:val="yellow"/>
          <w:lang w:eastAsia="en-US"/>
        </w:rPr>
        <w:t>…………………</w:t>
      </w:r>
    </w:p>
    <w:p w:rsidR="00F3752B" w:rsidRPr="00012F9D" w:rsidRDefault="00F3752B" w:rsidP="00F3752B">
      <w:pPr>
        <w:ind w:left="2835" w:hanging="2835"/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 w:rsidRPr="00012F9D">
        <w:rPr>
          <w:rFonts w:ascii="Calibri" w:eastAsia="Calibri" w:hAnsi="Calibri" w:cs="Arial"/>
          <w:sz w:val="22"/>
          <w:szCs w:val="22"/>
          <w:lang w:eastAsia="en-US"/>
        </w:rPr>
        <w:t>Zastoupen</w:t>
      </w:r>
      <w:r w:rsidRPr="00012F9D">
        <w:rPr>
          <w:rFonts w:ascii="Calibri" w:eastAsia="Calibri" w:hAnsi="Calibri" w:cs="Arial"/>
          <w:sz w:val="22"/>
          <w:szCs w:val="22"/>
          <w:lang w:eastAsia="en-US"/>
        </w:rPr>
        <w:tab/>
      </w:r>
      <w:r w:rsidRPr="009256F9">
        <w:rPr>
          <w:rFonts w:ascii="Calibri" w:eastAsia="Calibri" w:hAnsi="Calibri" w:cs="Arial"/>
          <w:sz w:val="22"/>
          <w:szCs w:val="22"/>
          <w:highlight w:val="yellow"/>
          <w:lang w:eastAsia="en-US"/>
        </w:rPr>
        <w:t>…………………</w:t>
      </w:r>
    </w:p>
    <w:p w:rsidR="00F3752B" w:rsidRPr="00012F9D" w:rsidRDefault="00F3752B" w:rsidP="00F3752B">
      <w:pPr>
        <w:widowControl w:val="0"/>
        <w:spacing w:before="120"/>
        <w:jc w:val="both"/>
        <w:rPr>
          <w:rFonts w:ascii="Calibri" w:hAnsi="Calibri"/>
          <w:sz w:val="22"/>
          <w:szCs w:val="22"/>
        </w:rPr>
      </w:pPr>
      <w:r w:rsidRPr="00012F9D">
        <w:rPr>
          <w:rFonts w:ascii="Calibri" w:hAnsi="Calibri"/>
          <w:sz w:val="22"/>
          <w:szCs w:val="22"/>
        </w:rPr>
        <w:t>(dále jen „</w:t>
      </w:r>
      <w:r>
        <w:rPr>
          <w:rFonts w:ascii="Calibri" w:hAnsi="Calibri"/>
          <w:b/>
          <w:sz w:val="22"/>
          <w:szCs w:val="22"/>
        </w:rPr>
        <w:t>účastník</w:t>
      </w:r>
      <w:r w:rsidRPr="00012F9D">
        <w:rPr>
          <w:rFonts w:ascii="Calibri" w:hAnsi="Calibri"/>
          <w:sz w:val="22"/>
          <w:szCs w:val="22"/>
        </w:rPr>
        <w:t>“)</w:t>
      </w:r>
      <w:r>
        <w:rPr>
          <w:rFonts w:ascii="Calibri" w:hAnsi="Calibri"/>
          <w:sz w:val="22"/>
          <w:szCs w:val="22"/>
        </w:rPr>
        <w:t>.</w:t>
      </w:r>
    </w:p>
    <w:p w:rsidR="00F3752B" w:rsidRPr="00012F9D" w:rsidRDefault="00F3752B" w:rsidP="00F3752B">
      <w:pPr>
        <w:widowControl w:val="0"/>
        <w:spacing w:after="120"/>
        <w:jc w:val="both"/>
        <w:rPr>
          <w:rFonts w:ascii="Calibri" w:hAnsi="Calibri"/>
          <w:sz w:val="22"/>
          <w:szCs w:val="22"/>
        </w:rPr>
      </w:pPr>
    </w:p>
    <w:p w:rsidR="00F3752B" w:rsidRPr="00012F9D" w:rsidRDefault="00F3752B" w:rsidP="00F3752B">
      <w:pPr>
        <w:widowControl w:val="0"/>
        <w:spacing w:before="240" w:after="240"/>
        <w:jc w:val="both"/>
        <w:rPr>
          <w:rFonts w:ascii="Calibri" w:hAnsi="Calibri"/>
          <w:sz w:val="22"/>
          <w:szCs w:val="22"/>
        </w:rPr>
      </w:pPr>
      <w:r w:rsidRPr="00012F9D">
        <w:rPr>
          <w:rFonts w:ascii="Calibri" w:hAnsi="Calibri"/>
          <w:sz w:val="22"/>
          <w:szCs w:val="22"/>
        </w:rPr>
        <w:t xml:space="preserve">tímto ke dni </w:t>
      </w:r>
      <w:r w:rsidRPr="009256F9">
        <w:rPr>
          <w:rFonts w:ascii="Calibri" w:hAnsi="Calibri"/>
          <w:sz w:val="22"/>
          <w:szCs w:val="22"/>
          <w:highlight w:val="yellow"/>
        </w:rPr>
        <w:t>……………………….</w:t>
      </w:r>
      <w:r w:rsidRPr="00012F9D">
        <w:rPr>
          <w:rFonts w:ascii="Calibri" w:hAnsi="Calibri"/>
          <w:sz w:val="22"/>
          <w:szCs w:val="22"/>
        </w:rPr>
        <w:t xml:space="preserve"> </w:t>
      </w:r>
      <w:r w:rsidRPr="00012F9D">
        <w:rPr>
          <w:rFonts w:ascii="Calibri" w:hAnsi="Calibri"/>
          <w:b/>
          <w:sz w:val="22"/>
          <w:szCs w:val="22"/>
        </w:rPr>
        <w:t>čestně prohlašuje</w:t>
      </w:r>
      <w:r w:rsidRPr="00012F9D">
        <w:rPr>
          <w:rFonts w:ascii="Calibri" w:hAnsi="Calibri"/>
          <w:sz w:val="22"/>
          <w:szCs w:val="22"/>
        </w:rPr>
        <w:t xml:space="preserve"> následující:</w:t>
      </w:r>
    </w:p>
    <w:p w:rsidR="00F3752B" w:rsidRPr="00D95F68" w:rsidRDefault="00F3752B" w:rsidP="00F3752B">
      <w:pPr>
        <w:pStyle w:val="Nadpis2"/>
        <w:keepNext w:val="0"/>
        <w:widowControl/>
        <w:numPr>
          <w:ilvl w:val="0"/>
          <w:numId w:val="1"/>
        </w:numPr>
        <w:tabs>
          <w:tab w:val="clear" w:pos="2268"/>
        </w:tabs>
        <w:overflowPunct/>
        <w:autoSpaceDE/>
        <w:autoSpaceDN/>
        <w:adjustRightInd/>
        <w:spacing w:after="120"/>
        <w:ind w:left="397"/>
        <w:jc w:val="both"/>
        <w:rPr>
          <w:rFonts w:ascii="Calibri" w:hAnsi="Calibri"/>
          <w:b w:val="0"/>
          <w:sz w:val="22"/>
          <w:szCs w:val="22"/>
        </w:rPr>
      </w:pPr>
      <w:r w:rsidRPr="00D95F68">
        <w:rPr>
          <w:rFonts w:ascii="Calibri" w:hAnsi="Calibri"/>
          <w:b w:val="0"/>
          <w:sz w:val="22"/>
          <w:szCs w:val="22"/>
        </w:rPr>
        <w:t xml:space="preserve">Veškerá motorová vozidla, která budou využívána pro účely plnění této veřejné zakázky, budou po celou dobu trvání smlouvy na realizaci veřejné zakázky splňovat </w:t>
      </w:r>
      <w:r w:rsidRPr="00D95F68">
        <w:rPr>
          <w:rFonts w:ascii="Calibri" w:hAnsi="Calibri"/>
          <w:sz w:val="22"/>
          <w:szCs w:val="22"/>
        </w:rPr>
        <w:t>stupeň emisní úrovně minimálně EURO 5</w:t>
      </w:r>
      <w:r w:rsidRPr="00D95F68">
        <w:rPr>
          <w:rFonts w:ascii="Calibri" w:hAnsi="Calibri"/>
          <w:b w:val="0"/>
          <w:sz w:val="22"/>
          <w:szCs w:val="22"/>
        </w:rPr>
        <w:t xml:space="preserve"> a budou vybavena </w:t>
      </w:r>
      <w:r w:rsidRPr="00D95F68">
        <w:rPr>
          <w:rFonts w:ascii="Calibri" w:hAnsi="Calibri"/>
          <w:sz w:val="22"/>
          <w:szCs w:val="22"/>
        </w:rPr>
        <w:t>funkčním monitorovacím zařízením GPS nebo obdobným monitorovacím systémem pohybu vozidel</w:t>
      </w:r>
      <w:r w:rsidRPr="00D95F68">
        <w:rPr>
          <w:rFonts w:ascii="Calibri" w:hAnsi="Calibri"/>
          <w:b w:val="0"/>
          <w:sz w:val="22"/>
          <w:szCs w:val="22"/>
        </w:rPr>
        <w:t xml:space="preserve">. </w:t>
      </w:r>
    </w:p>
    <w:p w:rsidR="00F3752B" w:rsidRPr="00D95F68" w:rsidRDefault="00F3752B" w:rsidP="00F3752B">
      <w:pPr>
        <w:pStyle w:val="Nadpis2"/>
        <w:keepNext w:val="0"/>
        <w:widowControl/>
        <w:numPr>
          <w:ilvl w:val="0"/>
          <w:numId w:val="1"/>
        </w:numPr>
        <w:tabs>
          <w:tab w:val="clear" w:pos="2268"/>
        </w:tabs>
        <w:overflowPunct/>
        <w:autoSpaceDE/>
        <w:autoSpaceDN/>
        <w:adjustRightInd/>
        <w:spacing w:after="120"/>
        <w:ind w:left="397"/>
        <w:jc w:val="both"/>
        <w:rPr>
          <w:rFonts w:ascii="Calibri" w:hAnsi="Calibri"/>
          <w:b w:val="0"/>
          <w:sz w:val="22"/>
          <w:szCs w:val="22"/>
        </w:rPr>
      </w:pPr>
      <w:r w:rsidRPr="00D95F68">
        <w:rPr>
          <w:rFonts w:ascii="Calibri" w:hAnsi="Calibri"/>
          <w:b w:val="0"/>
          <w:sz w:val="22"/>
          <w:szCs w:val="22"/>
        </w:rPr>
        <w:t xml:space="preserve">V případě pozbytí práva k užívání kteréhokoliv níže uvedeného technického zařízení v průběhu trvání smlouvy na realizaci této veřejné zakázky, zajistí v co nejkratší možné době, nejpozději však do 1 měsíce od pozbytí oprávnění užívat příslušné technické zařízení pro účely této veřejné zakázky, jiné technické zařízení splňující technické požadavky podle této zadávací dokumentace. </w:t>
      </w:r>
    </w:p>
    <w:p w:rsidR="00F3752B" w:rsidRDefault="00F3752B" w:rsidP="00F3752B">
      <w:pPr>
        <w:pStyle w:val="Odstavecseseznamem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F3752B" w:rsidRDefault="00F3752B" w:rsidP="00F3752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Účastník </w:t>
      </w:r>
      <w:r w:rsidRPr="00300899">
        <w:rPr>
          <w:rFonts w:ascii="Calibri" w:hAnsi="Calibri" w:cs="Calibri"/>
          <w:sz w:val="22"/>
          <w:szCs w:val="22"/>
        </w:rPr>
        <w:t xml:space="preserve">tímto </w:t>
      </w:r>
      <w:r>
        <w:rPr>
          <w:rFonts w:ascii="Calibri" w:hAnsi="Calibri" w:cs="Calibri"/>
          <w:sz w:val="22"/>
          <w:szCs w:val="22"/>
        </w:rPr>
        <w:t xml:space="preserve">dále </w:t>
      </w:r>
      <w:r w:rsidRPr="00300899">
        <w:rPr>
          <w:rFonts w:ascii="Calibri" w:hAnsi="Calibri" w:cs="Calibri"/>
          <w:sz w:val="22"/>
          <w:szCs w:val="22"/>
        </w:rPr>
        <w:t xml:space="preserve">čestně prohlašuje, že disponuje pro plnění veřejné zakázky těmito nástroji, pomůckami, provozními a technickými zařízeními a zároveň předkládá </w:t>
      </w:r>
      <w:r w:rsidRPr="00300899">
        <w:rPr>
          <w:rFonts w:ascii="Calibri" w:hAnsi="Calibri" w:cs="Calibri"/>
          <w:sz w:val="22"/>
          <w:szCs w:val="22"/>
          <w:u w:val="single"/>
        </w:rPr>
        <w:t xml:space="preserve">přehled těchto nástrojů či pomůcek, provozních a technických zařízení, </w:t>
      </w:r>
      <w:r w:rsidRPr="00300899">
        <w:rPr>
          <w:rFonts w:ascii="Calibri" w:hAnsi="Calibri" w:cs="Calibri"/>
          <w:sz w:val="22"/>
          <w:szCs w:val="22"/>
        </w:rPr>
        <w:t>které splňují minimální požadavky zadavatele</w:t>
      </w:r>
      <w:r>
        <w:rPr>
          <w:rFonts w:ascii="Calibri" w:hAnsi="Calibri" w:cs="Calibri"/>
          <w:sz w:val="22"/>
          <w:szCs w:val="22"/>
        </w:rPr>
        <w:t>:</w:t>
      </w:r>
    </w:p>
    <w:p w:rsidR="00F3752B" w:rsidRPr="007258E4" w:rsidRDefault="00F3752B" w:rsidP="00F3752B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9B2384">
        <w:rPr>
          <w:rFonts w:ascii="Calibri" w:hAnsi="Calibri" w:cs="Calibri"/>
          <w:b/>
          <w:bCs/>
          <w:sz w:val="22"/>
          <w:szCs w:val="22"/>
          <w:lang w:eastAsia="en-US"/>
        </w:rPr>
        <w:t>alespoň dvě vozidla</w:t>
      </w:r>
      <w:r w:rsidRPr="007258E4">
        <w:rPr>
          <w:rFonts w:ascii="Calibri" w:hAnsi="Calibri" w:cs="Calibri"/>
          <w:bCs/>
          <w:sz w:val="22"/>
          <w:szCs w:val="22"/>
          <w:lang w:eastAsia="en-US"/>
        </w:rPr>
        <w:t xml:space="preserve"> (1 hlavní a 1 záložní) </w:t>
      </w:r>
      <w:r w:rsidRPr="009B2384">
        <w:rPr>
          <w:rFonts w:ascii="Calibri" w:hAnsi="Calibri" w:cs="Calibri"/>
          <w:b/>
          <w:bCs/>
          <w:sz w:val="22"/>
          <w:szCs w:val="22"/>
          <w:lang w:eastAsia="en-US"/>
        </w:rPr>
        <w:t>na svoz SKO</w:t>
      </w:r>
      <w:r w:rsidRPr="007258E4">
        <w:rPr>
          <w:rFonts w:ascii="Calibri" w:hAnsi="Calibri" w:cs="Calibri"/>
          <w:bCs/>
          <w:sz w:val="22"/>
          <w:szCs w:val="22"/>
          <w:lang w:eastAsia="en-US"/>
        </w:rPr>
        <w:t xml:space="preserve"> umožňující jeho komprimaci s minimálním objemem nástavby 15m</w:t>
      </w:r>
      <w:r w:rsidRPr="009B2384">
        <w:rPr>
          <w:rFonts w:ascii="Calibri" w:hAnsi="Calibri" w:cs="Calibri"/>
          <w:bCs/>
          <w:sz w:val="22"/>
          <w:szCs w:val="22"/>
          <w:vertAlign w:val="superscript"/>
          <w:lang w:eastAsia="en-US"/>
        </w:rPr>
        <w:t>3</w:t>
      </w:r>
      <w:r w:rsidRPr="007258E4">
        <w:rPr>
          <w:rFonts w:ascii="Calibri" w:hAnsi="Calibri" w:cs="Calibri"/>
          <w:bCs/>
          <w:sz w:val="22"/>
          <w:szCs w:val="22"/>
          <w:lang w:eastAsia="en-US"/>
        </w:rPr>
        <w:t xml:space="preserve"> s možností obsluhy sběrných nádob s horním výsypem o objemu 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minimálně </w:t>
      </w:r>
      <w:r w:rsidRPr="007258E4">
        <w:rPr>
          <w:rFonts w:ascii="Calibri" w:hAnsi="Calibri" w:cs="Calibri"/>
          <w:bCs/>
          <w:sz w:val="22"/>
          <w:szCs w:val="22"/>
          <w:lang w:eastAsia="en-US"/>
        </w:rPr>
        <w:t>od 80l do 1100l,</w:t>
      </w:r>
    </w:p>
    <w:p w:rsidR="00F3752B" w:rsidRPr="007258E4" w:rsidRDefault="00F3752B" w:rsidP="00F3752B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9B2384">
        <w:rPr>
          <w:rFonts w:ascii="Calibri" w:hAnsi="Calibri" w:cs="Calibri"/>
          <w:b/>
          <w:bCs/>
          <w:sz w:val="22"/>
          <w:szCs w:val="22"/>
          <w:lang w:eastAsia="en-US"/>
        </w:rPr>
        <w:t>alespoň dvě vozidla</w:t>
      </w:r>
      <w:r w:rsidRPr="007258E4">
        <w:rPr>
          <w:rFonts w:ascii="Calibri" w:hAnsi="Calibri" w:cs="Calibri"/>
          <w:bCs/>
          <w:sz w:val="22"/>
          <w:szCs w:val="22"/>
          <w:lang w:eastAsia="en-US"/>
        </w:rPr>
        <w:t xml:space="preserve"> (1 hlavní a 1 záložní) </w:t>
      </w:r>
      <w:r w:rsidRPr="009B2384">
        <w:rPr>
          <w:rFonts w:ascii="Calibri" w:hAnsi="Calibri" w:cs="Calibri"/>
          <w:b/>
          <w:bCs/>
          <w:sz w:val="22"/>
          <w:szCs w:val="22"/>
          <w:lang w:eastAsia="en-US"/>
        </w:rPr>
        <w:t>na svoz TKO</w:t>
      </w:r>
      <w:r w:rsidRPr="007258E4">
        <w:rPr>
          <w:rFonts w:ascii="Calibri" w:hAnsi="Calibri" w:cs="Calibri"/>
          <w:bCs/>
          <w:sz w:val="22"/>
          <w:szCs w:val="22"/>
          <w:lang w:eastAsia="en-US"/>
        </w:rPr>
        <w:t xml:space="preserve"> umožňující jeho komprimaci s minimálním objemem nástavby 15m</w:t>
      </w:r>
      <w:r w:rsidRPr="009B2384">
        <w:rPr>
          <w:rFonts w:ascii="Calibri" w:hAnsi="Calibri" w:cs="Calibri"/>
          <w:bCs/>
          <w:sz w:val="22"/>
          <w:szCs w:val="22"/>
          <w:vertAlign w:val="superscript"/>
          <w:lang w:eastAsia="en-US"/>
        </w:rPr>
        <w:t>3</w:t>
      </w:r>
      <w:r w:rsidRPr="007258E4">
        <w:rPr>
          <w:rFonts w:ascii="Calibri" w:hAnsi="Calibri" w:cs="Calibri"/>
          <w:bCs/>
          <w:sz w:val="22"/>
          <w:szCs w:val="22"/>
          <w:lang w:eastAsia="en-US"/>
        </w:rPr>
        <w:t xml:space="preserve"> s možností obsluhy sběrných nádob </w:t>
      </w:r>
      <w:r w:rsidRPr="00F3752B">
        <w:rPr>
          <w:rFonts w:ascii="Calibri" w:hAnsi="Calibri" w:cs="Calibri"/>
          <w:bCs/>
          <w:sz w:val="22"/>
          <w:szCs w:val="22"/>
          <w:lang w:eastAsia="en-US"/>
        </w:rPr>
        <w:t>s</w:t>
      </w:r>
      <w:r w:rsidRPr="007258E4">
        <w:rPr>
          <w:rFonts w:ascii="Calibri" w:hAnsi="Calibri" w:cs="Calibri"/>
          <w:bCs/>
          <w:sz w:val="22"/>
          <w:szCs w:val="22"/>
          <w:lang w:eastAsia="en-US"/>
        </w:rPr>
        <w:t> horním výsypem o objemu 1100l,</w:t>
      </w:r>
    </w:p>
    <w:p w:rsidR="00F3752B" w:rsidRPr="004038D1" w:rsidRDefault="00F3752B" w:rsidP="00F3752B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4038D1">
        <w:rPr>
          <w:rFonts w:ascii="Calibri" w:hAnsi="Calibri" w:cs="Calibri"/>
          <w:b/>
          <w:bCs/>
          <w:sz w:val="22"/>
          <w:szCs w:val="22"/>
          <w:lang w:eastAsia="en-US"/>
        </w:rPr>
        <w:t xml:space="preserve">alespoň </w:t>
      </w:r>
      <w:r w:rsidR="00A53C62" w:rsidRPr="004038D1">
        <w:rPr>
          <w:rFonts w:ascii="Calibri" w:hAnsi="Calibri" w:cs="Calibri"/>
          <w:b/>
          <w:bCs/>
          <w:sz w:val="22"/>
          <w:szCs w:val="22"/>
          <w:lang w:eastAsia="en-US"/>
        </w:rPr>
        <w:t>jedno</w:t>
      </w:r>
      <w:r w:rsidRPr="004038D1">
        <w:rPr>
          <w:rFonts w:ascii="Calibri" w:hAnsi="Calibri" w:cs="Calibri"/>
          <w:b/>
          <w:bCs/>
          <w:sz w:val="22"/>
          <w:szCs w:val="22"/>
          <w:lang w:eastAsia="en-US"/>
        </w:rPr>
        <w:t xml:space="preserve"> vozidl</w:t>
      </w:r>
      <w:r w:rsidR="00A53C62" w:rsidRPr="004038D1">
        <w:rPr>
          <w:rFonts w:ascii="Calibri" w:hAnsi="Calibri" w:cs="Calibri"/>
          <w:b/>
          <w:bCs/>
          <w:sz w:val="22"/>
          <w:szCs w:val="22"/>
          <w:lang w:eastAsia="en-US"/>
        </w:rPr>
        <w:t>o</w:t>
      </w:r>
      <w:r w:rsidRPr="004038D1">
        <w:rPr>
          <w:rFonts w:ascii="Calibri" w:hAnsi="Calibri" w:cs="Calibri"/>
          <w:bCs/>
          <w:sz w:val="22"/>
          <w:szCs w:val="22"/>
          <w:lang w:eastAsia="en-US"/>
        </w:rPr>
        <w:t xml:space="preserve"> (1 hlavní)</w:t>
      </w:r>
      <w:r w:rsidR="002213DA" w:rsidRPr="004038D1">
        <w:rPr>
          <w:rFonts w:ascii="Calibri" w:hAnsi="Calibri" w:cs="Calibri"/>
          <w:bCs/>
          <w:sz w:val="22"/>
          <w:szCs w:val="22"/>
          <w:lang w:eastAsia="en-US"/>
        </w:rPr>
        <w:t xml:space="preserve"> na svoz SKO kontejneru o objemu 4700 l (vývoz 6x ročně) s jedinou přístupovou komunikací vedoucí pod železničním viaduktem jehož výška je 2,8 m. tj. vozidlo pro kontejner o objemu 4 700 l jehož výška i s kontejnerem nepřesáhne 2,8 m. </w:t>
      </w:r>
    </w:p>
    <w:p w:rsidR="00F3752B" w:rsidRPr="00D95F68" w:rsidRDefault="00F3752B" w:rsidP="00F3752B">
      <w:pPr>
        <w:spacing w:after="120"/>
        <w:jc w:val="both"/>
        <w:rPr>
          <w:rFonts w:ascii="Calibri" w:hAnsi="Calibri" w:cs="Arial"/>
          <w:b/>
          <w:sz w:val="22"/>
          <w:szCs w:val="24"/>
        </w:rPr>
      </w:pPr>
      <w:r w:rsidRPr="00D95F68">
        <w:rPr>
          <w:rFonts w:ascii="Calibri" w:hAnsi="Calibri" w:cs="Arial"/>
          <w:b/>
          <w:sz w:val="22"/>
          <w:szCs w:val="24"/>
        </w:rPr>
        <w:t xml:space="preserve">Seznam svozové techniky účastníka, určené k plnění veřejné zakázky, parametry a způsob využití pro plnění veřejné zakázky: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7"/>
        <w:gridCol w:w="963"/>
        <w:gridCol w:w="922"/>
        <w:gridCol w:w="1053"/>
        <w:gridCol w:w="803"/>
        <w:gridCol w:w="683"/>
        <w:gridCol w:w="883"/>
        <w:gridCol w:w="883"/>
        <w:gridCol w:w="992"/>
        <w:gridCol w:w="1230"/>
      </w:tblGrid>
      <w:tr w:rsidR="00A53C62" w:rsidRPr="00D95F68" w:rsidTr="00761DFF">
        <w:trPr>
          <w:jc w:val="center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D95F68">
              <w:rPr>
                <w:rFonts w:ascii="Calibri" w:hAnsi="Calibri" w:cs="Arial"/>
                <w:b/>
                <w:sz w:val="18"/>
                <w:szCs w:val="18"/>
              </w:rPr>
              <w:lastRenderedPageBreak/>
              <w:t xml:space="preserve">RZ vozidla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D95F68">
              <w:rPr>
                <w:rFonts w:ascii="Calibri" w:hAnsi="Calibri" w:cs="Arial"/>
                <w:b/>
                <w:sz w:val="18"/>
                <w:szCs w:val="18"/>
              </w:rPr>
              <w:t xml:space="preserve">Euro (min. 5)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D95F68">
              <w:rPr>
                <w:rFonts w:ascii="Calibri" w:hAnsi="Calibri" w:cs="Arial"/>
                <w:b/>
                <w:sz w:val="18"/>
                <w:szCs w:val="18"/>
              </w:rPr>
              <w:t>Směsný odpad*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D95F68">
              <w:rPr>
                <w:rFonts w:ascii="Calibri" w:hAnsi="Calibri" w:cs="Arial"/>
                <w:b/>
                <w:sz w:val="18"/>
                <w:szCs w:val="18"/>
              </w:rPr>
              <w:t>Papír a lepenka*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D95F68">
              <w:rPr>
                <w:rFonts w:ascii="Calibri" w:hAnsi="Calibri" w:cs="Arial"/>
                <w:b/>
                <w:sz w:val="18"/>
                <w:szCs w:val="18"/>
              </w:rPr>
              <w:t>Plast*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A53C62" w:rsidP="00717901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NO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1E0427" w:rsidP="0083511A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BIO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D95F68">
              <w:rPr>
                <w:rFonts w:ascii="Calibri" w:hAnsi="Calibri" w:cs="Arial"/>
                <w:b/>
                <w:sz w:val="18"/>
                <w:szCs w:val="18"/>
              </w:rPr>
              <w:t>Sklo barevné*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A53C62" w:rsidP="00717901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Objemné odpady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D95F68">
              <w:rPr>
                <w:rFonts w:ascii="Calibri" w:hAnsi="Calibri" w:cs="Arial"/>
                <w:b/>
                <w:sz w:val="18"/>
                <w:szCs w:val="18"/>
              </w:rPr>
              <w:t>Hlavní x záložní vozidlo **</w:t>
            </w:r>
          </w:p>
        </w:tc>
      </w:tr>
      <w:tr w:rsidR="00A53C62" w:rsidRPr="00D95F68" w:rsidTr="00A53C62">
        <w:trPr>
          <w:jc w:val="center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876DC5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876DC5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876DC5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F493D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F493D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F493D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</w:tr>
      <w:tr w:rsidR="00A53C62" w:rsidRPr="00D95F68" w:rsidTr="00A53C62">
        <w:trPr>
          <w:trHeight w:val="240"/>
          <w:jc w:val="center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</w:tr>
      <w:tr w:rsidR="00A53C62" w:rsidRPr="00D95F68" w:rsidTr="00A53C62">
        <w:trPr>
          <w:trHeight w:val="165"/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</w:tr>
      <w:tr w:rsidR="00A53C62" w:rsidRPr="00D95F68" w:rsidTr="00A53C62">
        <w:trPr>
          <w:trHeight w:val="210"/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</w:tr>
      <w:tr w:rsidR="00A53C62" w:rsidRPr="00D95F68" w:rsidTr="00A53C62">
        <w:trPr>
          <w:jc w:val="center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</w:tr>
      <w:tr w:rsidR="00A53C62" w:rsidRPr="00D95F68" w:rsidTr="00A53C62">
        <w:trPr>
          <w:jc w:val="center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</w:tr>
      <w:tr w:rsidR="00A53C62" w:rsidRPr="00D95F68" w:rsidTr="00A53C62">
        <w:trPr>
          <w:trHeight w:val="240"/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</w:tr>
      <w:tr w:rsidR="00A53C62" w:rsidRPr="00D95F68" w:rsidTr="00A53C62">
        <w:trPr>
          <w:trHeight w:val="165"/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</w:tr>
      <w:tr w:rsidR="00A53C62" w:rsidRPr="00D95F68" w:rsidTr="00A53C62">
        <w:trPr>
          <w:trHeight w:val="394"/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62" w:rsidRPr="00D95F68" w:rsidRDefault="00A53C62" w:rsidP="0083511A">
            <w:pPr>
              <w:spacing w:after="120"/>
              <w:jc w:val="both"/>
              <w:rPr>
                <w:rFonts w:ascii="Calibri" w:hAnsi="Calibri" w:cs="Arial"/>
                <w:sz w:val="22"/>
                <w:szCs w:val="24"/>
              </w:rPr>
            </w:pPr>
          </w:p>
        </w:tc>
      </w:tr>
    </w:tbl>
    <w:p w:rsidR="00F3752B" w:rsidRPr="00D95F68" w:rsidRDefault="00F3752B" w:rsidP="00F3752B">
      <w:pPr>
        <w:spacing w:after="120"/>
        <w:jc w:val="both"/>
        <w:rPr>
          <w:rFonts w:ascii="Calibri" w:hAnsi="Calibri" w:cs="Arial"/>
          <w:szCs w:val="24"/>
        </w:rPr>
      </w:pPr>
      <w:r w:rsidRPr="00D95F68">
        <w:rPr>
          <w:rFonts w:ascii="Calibri" w:hAnsi="Calibri" w:cs="Arial"/>
          <w:szCs w:val="24"/>
        </w:rPr>
        <w:t>Pozn. * v řádku příslušného vozidla uvede účastník „x“, pokud je vozidlo určeno ke svozu příslušného druhu odpadu, v ostatních případech</w:t>
      </w:r>
      <w:r w:rsidR="00CD57FF">
        <w:rPr>
          <w:rFonts w:ascii="Calibri" w:hAnsi="Calibri" w:cs="Arial"/>
          <w:szCs w:val="24"/>
        </w:rPr>
        <w:t xml:space="preserve"> </w:t>
      </w:r>
      <w:r w:rsidRPr="00D95F68">
        <w:rPr>
          <w:rFonts w:ascii="Calibri" w:hAnsi="Calibri" w:cs="Arial"/>
          <w:szCs w:val="24"/>
        </w:rPr>
        <w:t>ponechá bez vyplnění</w:t>
      </w:r>
    </w:p>
    <w:p w:rsidR="00F3752B" w:rsidRPr="00D95F68" w:rsidRDefault="00F3752B" w:rsidP="00F3752B">
      <w:pPr>
        <w:spacing w:after="120"/>
        <w:jc w:val="both"/>
        <w:rPr>
          <w:rFonts w:ascii="Calibri" w:hAnsi="Calibri" w:cs="Arial"/>
          <w:szCs w:val="24"/>
        </w:rPr>
      </w:pPr>
      <w:r w:rsidRPr="00D95F68">
        <w:rPr>
          <w:rFonts w:ascii="Calibri" w:hAnsi="Calibri" w:cs="Arial"/>
          <w:szCs w:val="24"/>
        </w:rPr>
        <w:t xml:space="preserve">Pozn. ** </w:t>
      </w:r>
      <w:r w:rsidRPr="00194D1E">
        <w:rPr>
          <w:rFonts w:ascii="Calibri" w:hAnsi="Calibri" w:cs="Arial"/>
          <w:szCs w:val="24"/>
        </w:rPr>
        <w:t xml:space="preserve">účastník </w:t>
      </w:r>
      <w:r w:rsidRPr="00D95F68">
        <w:rPr>
          <w:rFonts w:ascii="Calibri" w:hAnsi="Calibri" w:cs="Arial"/>
          <w:szCs w:val="24"/>
        </w:rPr>
        <w:t>uvede písmeno „H“, pokud se jedná o hlavní svozové vozidlo, nebo písmeno „Z“, pokud se jedná o záložní vozidlo v rámci této veřejné zakázky.</w:t>
      </w:r>
    </w:p>
    <w:p w:rsidR="00F3752B" w:rsidRDefault="00F3752B" w:rsidP="00F3752B">
      <w:pPr>
        <w:rPr>
          <w:rFonts w:ascii="Calibri" w:hAnsi="Calibri"/>
        </w:rPr>
      </w:pPr>
    </w:p>
    <w:p w:rsidR="00F3752B" w:rsidRPr="00F33B0F" w:rsidRDefault="00F3752B" w:rsidP="00F3752B">
      <w:pPr>
        <w:jc w:val="both"/>
        <w:rPr>
          <w:rFonts w:ascii="Calibri" w:hAnsi="Calibri"/>
          <w:sz w:val="22"/>
          <w:szCs w:val="22"/>
        </w:rPr>
      </w:pPr>
    </w:p>
    <w:p w:rsidR="00F3752B" w:rsidRPr="00F33B0F" w:rsidRDefault="00F3752B" w:rsidP="00F3752B">
      <w:pPr>
        <w:jc w:val="both"/>
        <w:rPr>
          <w:rFonts w:ascii="Calibri" w:hAnsi="Calibri"/>
          <w:sz w:val="22"/>
          <w:szCs w:val="22"/>
        </w:rPr>
      </w:pPr>
      <w:r w:rsidRPr="00F33B0F">
        <w:rPr>
          <w:rFonts w:ascii="Calibri" w:hAnsi="Calibri"/>
          <w:sz w:val="22"/>
          <w:szCs w:val="22"/>
        </w:rPr>
        <w:t>V ………………….……… dne .…………..20</w:t>
      </w:r>
      <w:r w:rsidR="00D15E28">
        <w:rPr>
          <w:rFonts w:ascii="Calibri" w:hAnsi="Calibri"/>
          <w:sz w:val="22"/>
          <w:szCs w:val="22"/>
        </w:rPr>
        <w:t>24</w:t>
      </w:r>
      <w:bookmarkStart w:id="0" w:name="_GoBack"/>
      <w:bookmarkEnd w:id="0"/>
    </w:p>
    <w:p w:rsidR="00F3752B" w:rsidRPr="00F33B0F" w:rsidRDefault="00F3752B" w:rsidP="00F3752B">
      <w:pPr>
        <w:rPr>
          <w:rFonts w:ascii="Calibri" w:hAnsi="Calibri"/>
          <w:sz w:val="22"/>
          <w:szCs w:val="22"/>
        </w:rPr>
      </w:pPr>
    </w:p>
    <w:p w:rsidR="00F3752B" w:rsidRPr="00F33B0F" w:rsidRDefault="00F3752B" w:rsidP="00F3752B">
      <w:pPr>
        <w:spacing w:before="120" w:after="120"/>
        <w:rPr>
          <w:rFonts w:ascii="Calibri" w:hAnsi="Calibri"/>
          <w:b/>
          <w:bCs/>
          <w:sz w:val="22"/>
          <w:szCs w:val="22"/>
        </w:rPr>
      </w:pPr>
      <w:r w:rsidRPr="00F33B0F">
        <w:rPr>
          <w:rFonts w:ascii="Calibri" w:hAnsi="Calibri"/>
          <w:b/>
          <w:bCs/>
          <w:sz w:val="22"/>
          <w:szCs w:val="22"/>
        </w:rPr>
        <w:t xml:space="preserve">Osoba oprávněná zastupovat </w:t>
      </w:r>
      <w:r>
        <w:rPr>
          <w:rFonts w:ascii="Calibri" w:hAnsi="Calibri"/>
          <w:b/>
          <w:bCs/>
          <w:sz w:val="22"/>
          <w:szCs w:val="22"/>
        </w:rPr>
        <w:t>účastníka:</w:t>
      </w:r>
    </w:p>
    <w:p w:rsidR="00F3752B" w:rsidRPr="00F33B0F" w:rsidRDefault="00F3752B" w:rsidP="00F3752B">
      <w:pPr>
        <w:contextualSpacing/>
        <w:rPr>
          <w:rFonts w:ascii="Calibri" w:hAnsi="Calibri"/>
          <w:bCs/>
          <w:sz w:val="22"/>
          <w:szCs w:val="22"/>
        </w:rPr>
      </w:pPr>
      <w:r w:rsidRPr="00F33B0F">
        <w:rPr>
          <w:rFonts w:ascii="Calibri" w:hAnsi="Calibri"/>
          <w:bCs/>
          <w:sz w:val="22"/>
          <w:szCs w:val="22"/>
        </w:rPr>
        <w:t>Titul, jméno, příjmení:</w:t>
      </w:r>
    </w:p>
    <w:p w:rsidR="00F3752B" w:rsidRPr="00F33B0F" w:rsidRDefault="00F3752B" w:rsidP="00F3752B">
      <w:pPr>
        <w:contextualSpacing/>
        <w:jc w:val="both"/>
        <w:rPr>
          <w:rFonts w:ascii="Calibri" w:hAnsi="Calibri"/>
          <w:bCs/>
          <w:sz w:val="22"/>
          <w:szCs w:val="22"/>
        </w:rPr>
      </w:pPr>
      <w:r w:rsidRPr="00F33B0F">
        <w:rPr>
          <w:rFonts w:ascii="Calibri" w:hAnsi="Calibri"/>
          <w:bCs/>
          <w:sz w:val="22"/>
          <w:szCs w:val="22"/>
        </w:rPr>
        <w:t>Funkce:</w:t>
      </w:r>
    </w:p>
    <w:p w:rsidR="00F3752B" w:rsidRDefault="00F3752B" w:rsidP="00F3752B">
      <w:pPr>
        <w:rPr>
          <w:rFonts w:ascii="Calibri" w:hAnsi="Calibri"/>
          <w:bCs/>
          <w:sz w:val="22"/>
          <w:szCs w:val="22"/>
        </w:rPr>
      </w:pPr>
      <w:r w:rsidRPr="00F33B0F">
        <w:rPr>
          <w:rFonts w:ascii="Calibri" w:hAnsi="Calibri"/>
          <w:bCs/>
          <w:sz w:val="22"/>
          <w:szCs w:val="22"/>
        </w:rPr>
        <w:t>Podpis oprávněné osoby:</w:t>
      </w:r>
    </w:p>
    <w:p w:rsidR="00F3752B" w:rsidRPr="009256F9" w:rsidRDefault="00F3752B" w:rsidP="00F3752B">
      <w:pPr>
        <w:pStyle w:val="Odstavecseseznamem"/>
        <w:ind w:left="0"/>
        <w:rPr>
          <w:rFonts w:ascii="Calibri" w:hAnsi="Calibri"/>
          <w:bCs/>
          <w:sz w:val="22"/>
          <w:szCs w:val="22"/>
        </w:rPr>
      </w:pPr>
      <w:r w:rsidRPr="009256F9">
        <w:rPr>
          <w:rFonts w:ascii="Calibri" w:hAnsi="Calibri"/>
          <w:bCs/>
          <w:sz w:val="22"/>
          <w:szCs w:val="22"/>
        </w:rPr>
        <w:t>Případně razítko:</w:t>
      </w:r>
    </w:p>
    <w:p w:rsidR="008A2792" w:rsidRPr="005431B9" w:rsidRDefault="008A2792" w:rsidP="005431B9"/>
    <w:sectPr w:rsidR="008A2792" w:rsidRPr="005431B9" w:rsidSect="004A010A">
      <w:headerReference w:type="first" r:id="rId8"/>
      <w:pgSz w:w="11907" w:h="16840"/>
      <w:pgMar w:top="1134" w:right="1134" w:bottom="1134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12B" w:rsidRDefault="0017312B">
      <w:r>
        <w:separator/>
      </w:r>
    </w:p>
  </w:endnote>
  <w:endnote w:type="continuationSeparator" w:id="0">
    <w:p w:rsidR="0017312B" w:rsidRDefault="0017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12B" w:rsidRDefault="0017312B">
      <w:r>
        <w:separator/>
      </w:r>
    </w:p>
  </w:footnote>
  <w:footnote w:type="continuationSeparator" w:id="0">
    <w:p w:rsidR="0017312B" w:rsidRDefault="00173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119" w:rsidRDefault="00D15E28" w:rsidP="00E4211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A606E"/>
    <w:multiLevelType w:val="hybridMultilevel"/>
    <w:tmpl w:val="63923E48"/>
    <w:lvl w:ilvl="0" w:tplc="C4081AD2">
      <w:start w:val="1"/>
      <w:numFmt w:val="decimal"/>
      <w:lvlText w:val="%1."/>
      <w:lvlJc w:val="left"/>
      <w:pPr>
        <w:ind w:left="1068" w:hanging="360"/>
      </w:pPr>
      <w:rPr>
        <w:rFonts w:hint="default"/>
        <w:strike w:val="0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35F79F4"/>
    <w:multiLevelType w:val="hybridMultilevel"/>
    <w:tmpl w:val="CAF4867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52B"/>
    <w:rsid w:val="00143964"/>
    <w:rsid w:val="0017312B"/>
    <w:rsid w:val="00190E0E"/>
    <w:rsid w:val="001B3034"/>
    <w:rsid w:val="001E0427"/>
    <w:rsid w:val="001E0BC8"/>
    <w:rsid w:val="001E3545"/>
    <w:rsid w:val="0020080F"/>
    <w:rsid w:val="002213DA"/>
    <w:rsid w:val="00250507"/>
    <w:rsid w:val="003532AC"/>
    <w:rsid w:val="004038D1"/>
    <w:rsid w:val="004274F1"/>
    <w:rsid w:val="0047742A"/>
    <w:rsid w:val="005431B9"/>
    <w:rsid w:val="006711F6"/>
    <w:rsid w:val="0067713D"/>
    <w:rsid w:val="00717901"/>
    <w:rsid w:val="0074350D"/>
    <w:rsid w:val="00761DFF"/>
    <w:rsid w:val="00764A58"/>
    <w:rsid w:val="00801FC2"/>
    <w:rsid w:val="008610BB"/>
    <w:rsid w:val="008A2792"/>
    <w:rsid w:val="008B45E4"/>
    <w:rsid w:val="009E2BF4"/>
    <w:rsid w:val="00A434FF"/>
    <w:rsid w:val="00A53C62"/>
    <w:rsid w:val="00A75379"/>
    <w:rsid w:val="00A8741A"/>
    <w:rsid w:val="00AC04AA"/>
    <w:rsid w:val="00B36B5C"/>
    <w:rsid w:val="00BB19FC"/>
    <w:rsid w:val="00C6251C"/>
    <w:rsid w:val="00C71853"/>
    <w:rsid w:val="00CC4B74"/>
    <w:rsid w:val="00CD57FF"/>
    <w:rsid w:val="00D15E28"/>
    <w:rsid w:val="00D21261"/>
    <w:rsid w:val="00D83239"/>
    <w:rsid w:val="00DA07B3"/>
    <w:rsid w:val="00E11130"/>
    <w:rsid w:val="00F3752B"/>
    <w:rsid w:val="00F527E5"/>
    <w:rsid w:val="00FB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3348"/>
  <w15:docId w15:val="{D46A3A1C-A4BA-45F7-BE0B-D1CEF78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3752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F3752B"/>
    <w:pPr>
      <w:keepNext/>
      <w:widowControl w:val="0"/>
      <w:tabs>
        <w:tab w:val="left" w:pos="2268"/>
      </w:tabs>
      <w:jc w:val="center"/>
      <w:outlineLvl w:val="1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semiHidden/>
    <w:unhideWhenUsed/>
    <w:rsid w:val="008610BB"/>
    <w:rPr>
      <w:color w:val="0000FF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8610B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8610BB"/>
    <w:pPr>
      <w:ind w:left="720"/>
    </w:pPr>
  </w:style>
  <w:style w:type="character" w:customStyle="1" w:styleId="Nadpis2Char">
    <w:name w:val="Nadpis 2 Char"/>
    <w:basedOn w:val="Standardnpsmoodstavce"/>
    <w:link w:val="Nadpis2"/>
    <w:rsid w:val="00F3752B"/>
    <w:rPr>
      <w:rFonts w:ascii="Arial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F3752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3752B"/>
    <w:rPr>
      <w:rFonts w:ascii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101F7-D2FA-4EC6-AFEE-3ED8F540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Vacek</dc:creator>
  <cp:keywords/>
  <dc:description/>
  <cp:lastModifiedBy>Tomáš Správka</cp:lastModifiedBy>
  <cp:revision>5</cp:revision>
  <dcterms:created xsi:type="dcterms:W3CDTF">2019-05-28T11:23:00Z</dcterms:created>
  <dcterms:modified xsi:type="dcterms:W3CDTF">2024-10-07T06:20:00Z</dcterms:modified>
  <cp:category/>
</cp:coreProperties>
</file>